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7E" w:rsidRDefault="0084347E" w:rsidP="0084347E">
      <w:pPr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84347E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KÖTELEZŐ 30 PONTOS </w:t>
      </w:r>
      <w:proofErr w:type="gramStart"/>
      <w:r w:rsidRPr="0084347E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TOVÁBBKÉPZÉS  </w:t>
      </w:r>
      <w:r>
        <w:rPr>
          <w:rFonts w:ascii="Times New Roman" w:hAnsi="Times New Roman" w:cs="Times New Roman"/>
          <w:b/>
          <w:sz w:val="28"/>
          <w:szCs w:val="28"/>
          <w:lang w:eastAsia="hu-HU"/>
        </w:rPr>
        <w:br/>
      </w:r>
      <w:r w:rsidRPr="0084347E">
        <w:rPr>
          <w:rFonts w:ascii="Times New Roman" w:hAnsi="Times New Roman" w:cs="Times New Roman"/>
          <w:b/>
          <w:sz w:val="28"/>
          <w:szCs w:val="28"/>
          <w:lang w:eastAsia="hu-HU"/>
        </w:rPr>
        <w:t>Mit</w:t>
      </w:r>
      <w:proofErr w:type="gramEnd"/>
      <w:r w:rsidRPr="0084347E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 tehetünk, amikor már „nincs mit tenni”? </w:t>
      </w:r>
      <w:r>
        <w:rPr>
          <w:rFonts w:ascii="Times New Roman" w:hAnsi="Times New Roman" w:cs="Times New Roman"/>
          <w:b/>
          <w:sz w:val="28"/>
          <w:szCs w:val="28"/>
          <w:lang w:eastAsia="hu-HU"/>
        </w:rPr>
        <w:br/>
      </w:r>
      <w:r w:rsidRPr="0084347E">
        <w:rPr>
          <w:rFonts w:ascii="Times New Roman" w:hAnsi="Times New Roman" w:cs="Times New Roman"/>
          <w:b/>
          <w:sz w:val="28"/>
          <w:szCs w:val="28"/>
          <w:lang w:eastAsia="hu-HU"/>
        </w:rPr>
        <w:t>A gyógyíthatatlan betegek hospice-palliatív ellátása</w:t>
      </w:r>
    </w:p>
    <w:p w:rsidR="0084347E" w:rsidRDefault="0084347E" w:rsidP="0084347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84347E" w:rsidRPr="0084347E" w:rsidRDefault="0084347E" w:rsidP="008434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A Pécsi Tudományegyetem Egészségtudományi Kar Egészségtudományi Szakképzési Központ, valamint a Tolna Vármegyei Balassa János Kórház 30 pontos kötelező továbbképzést szervez</w:t>
      </w:r>
      <w:r w:rsidRPr="0084347E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84347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2024. november 20-21-én a Tolna Vármegyei Balassa János Kórház</w:t>
      </w:r>
      <w:r w:rsidRPr="0084347E">
        <w:rPr>
          <w:rFonts w:ascii="Times New Roman" w:hAnsi="Times New Roman" w:cs="Times New Roman"/>
          <w:sz w:val="24"/>
          <w:szCs w:val="24"/>
          <w:lang w:eastAsia="hu-HU"/>
        </w:rPr>
        <w:t> előadótermében.</w:t>
      </w:r>
    </w:p>
    <w:p w:rsidR="0084347E" w:rsidRPr="0084347E" w:rsidRDefault="0084347E" w:rsidP="008434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A képzés személyes oktatás formájában kerül lebonyolításra, az alábbi szakmacsoportok számára:</w:t>
      </w:r>
    </w:p>
    <w:p w:rsidR="0084347E" w:rsidRPr="0084347E" w:rsidRDefault="0084347E" w:rsidP="0084347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Felnőtt ápolás és gondozás</w:t>
      </w:r>
    </w:p>
    <w:p w:rsidR="0084347E" w:rsidRPr="0084347E" w:rsidRDefault="0084347E" w:rsidP="0084347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Gyermek ápolás és gondozás</w:t>
      </w:r>
    </w:p>
    <w:p w:rsidR="0084347E" w:rsidRPr="0084347E" w:rsidRDefault="0084347E" w:rsidP="0084347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Mozgásterápia és fizioterápia</w:t>
      </w:r>
    </w:p>
    <w:p w:rsidR="0084347E" w:rsidRPr="0084347E" w:rsidRDefault="0084347E" w:rsidP="0084347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Védőnői ellátás</w:t>
      </w:r>
    </w:p>
    <w:p w:rsidR="0084347E" w:rsidRPr="0084347E" w:rsidRDefault="0084347E" w:rsidP="0084347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Rehabilitációs és életvezetést támogató</w:t>
      </w:r>
    </w:p>
    <w:p w:rsidR="0084347E" w:rsidRPr="0084347E" w:rsidRDefault="0084347E" w:rsidP="0084347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84347E">
        <w:rPr>
          <w:rFonts w:ascii="Times New Roman" w:hAnsi="Times New Roman" w:cs="Times New Roman"/>
          <w:sz w:val="24"/>
          <w:szCs w:val="24"/>
          <w:lang w:eastAsia="hu-HU"/>
        </w:rPr>
        <w:t>Dietetika</w:t>
      </w:r>
      <w:proofErr w:type="spellEnd"/>
    </w:p>
    <w:p w:rsidR="0084347E" w:rsidRPr="0084347E" w:rsidRDefault="0084347E" w:rsidP="0084347E">
      <w:pPr>
        <w:rPr>
          <w:rFonts w:ascii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84347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képzésre jelentkezni kizárólag a SZAFTEX rendszeren keresztül lehetséges, amely regisztrációhoz kötött!</w:t>
      </w:r>
    </w:p>
    <w:p w:rsidR="0084347E" w:rsidRPr="0084347E" w:rsidRDefault="0084347E" w:rsidP="008434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Regisztrációt követően a KTK listában keresse a PTE ETK továbbképzéseit.</w:t>
      </w:r>
    </w:p>
    <w:p w:rsidR="0084347E" w:rsidRDefault="0084347E" w:rsidP="008434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84347E">
        <w:rPr>
          <w:rFonts w:ascii="Times New Roman" w:hAnsi="Times New Roman" w:cs="Times New Roman"/>
          <w:sz w:val="24"/>
          <w:szCs w:val="24"/>
          <w:lang w:eastAsia="hu-HU"/>
        </w:rPr>
        <w:t>Kérdés esetén az </w:t>
      </w:r>
      <w:hyperlink r:id="rId5" w:history="1">
        <w:r w:rsidRPr="0084347E">
          <w:rPr>
            <w:rFonts w:ascii="Times New Roman" w:hAnsi="Times New Roman" w:cs="Times New Roman"/>
            <w:color w:val="1560A2"/>
            <w:sz w:val="24"/>
            <w:szCs w:val="24"/>
            <w:u w:val="single"/>
            <w:lang w:eastAsia="hu-HU"/>
          </w:rPr>
          <w:t>szti@etk.pte.hu</w:t>
        </w:r>
      </w:hyperlink>
      <w:r w:rsidRPr="0084347E">
        <w:rPr>
          <w:rFonts w:ascii="Times New Roman" w:hAnsi="Times New Roman" w:cs="Times New Roman"/>
          <w:sz w:val="24"/>
          <w:szCs w:val="24"/>
          <w:lang w:eastAsia="hu-HU"/>
        </w:rPr>
        <w:t>, valamint a 06 72/502-405 elérhetőségeken állnak rendelkezésre.</w:t>
      </w:r>
    </w:p>
    <w:p w:rsidR="0084347E" w:rsidRPr="0084347E" w:rsidRDefault="0084347E" w:rsidP="0084347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84347E" w:rsidRPr="0084347E" w:rsidRDefault="0084347E" w:rsidP="0084347E">
      <w:pPr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84347E">
        <w:rPr>
          <w:rFonts w:ascii="Times New Roman" w:eastAsia="Times New Roman" w:hAnsi="Times New Roman" w:cs="Times New Roman"/>
          <w:noProof/>
          <w:color w:val="1560A2"/>
          <w:sz w:val="24"/>
          <w:szCs w:val="24"/>
          <w:lang w:eastAsia="hu-HU"/>
        </w:rPr>
        <w:lastRenderedPageBreak/>
        <w:drawing>
          <wp:inline distT="0" distB="0" distL="0" distR="0">
            <wp:extent cx="6893560" cy="9756140"/>
            <wp:effectExtent l="0" t="0" r="2540" b="0"/>
            <wp:docPr id="1" name="Kép 1" descr="http://srv-intra.belso.tmkorhaz.hu/wp-content/uploads/2024/10/KTK-Hospice-Szekszard-2024.11.20-21-724x102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v-intra.belso.tmkorhaz.hu/wp-content/uploads/2024/10/KTK-Hospice-Szekszard-2024.11.20-21-724x102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42" w:rsidRDefault="00DA1442"/>
    <w:p w:rsidR="0084347E" w:rsidRDefault="0084347E"/>
    <w:sectPr w:rsidR="0084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F236F"/>
    <w:multiLevelType w:val="multilevel"/>
    <w:tmpl w:val="20F8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F9067D"/>
    <w:multiLevelType w:val="hybridMultilevel"/>
    <w:tmpl w:val="238C0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7E"/>
    <w:rsid w:val="0084347E"/>
    <w:rsid w:val="00D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FD5A-812B-411E-A7D7-FD6B8B4E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4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347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incstrkz">
    <w:name w:val="No Spacing"/>
    <w:uiPriority w:val="1"/>
    <w:qFormat/>
    <w:rsid w:val="0084347E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84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347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4347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4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v-intra.belso.tmkorhaz.hu/wp-content/uploads/2024/10/KTK-Hospice-Szekszard-2024.11.20-21.png" TargetMode="External"/><Relationship Id="rId5" Type="http://schemas.openxmlformats.org/officeDocument/2006/relationships/hyperlink" Target="mailto:szti@etk.pt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</Words>
  <Characters>831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2024-10-10T09:10:00Z</dcterms:created>
  <dcterms:modified xsi:type="dcterms:W3CDTF">2024-10-10T09:15:00Z</dcterms:modified>
</cp:coreProperties>
</file>